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6816"/>
      </w:tblGrid>
      <w:tr w:rsidR="00DF20CC" w:rsidRPr="00D23B75" w:rsidTr="00977512">
        <w:tc>
          <w:tcPr>
            <w:tcW w:w="0" w:type="auto"/>
          </w:tcPr>
          <w:p w:rsidR="00DF20CC" w:rsidRPr="00D23B75" w:rsidRDefault="00D23B75" w:rsidP="00B969DC">
            <w:pPr>
              <w:rPr>
                <w:rFonts w:ascii="Arial" w:hAnsi="Arial" w:cs="Arial"/>
                <w:sz w:val="24"/>
              </w:rPr>
            </w:pPr>
            <w:r w:rsidRPr="0023385A">
              <w:rPr>
                <w:rFonts w:ascii="Arial" w:hAnsi="Arial" w:cs="Arial"/>
                <w:b/>
                <w:noProof/>
                <w:sz w:val="18"/>
                <w:szCs w:val="20"/>
              </w:rPr>
              <w:drawing>
                <wp:inline distT="0" distB="0" distL="0" distR="0" wp14:anchorId="5DA82DA4" wp14:editId="17EBE271">
                  <wp:extent cx="2278520" cy="879894"/>
                  <wp:effectExtent l="0" t="0" r="7620" b="0"/>
                  <wp:docPr id="2" name="Рисунок 2" descr="Рисунок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Рисунок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387" cy="90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E114A" w:rsidRPr="00DF20CC" w:rsidRDefault="003E114A" w:rsidP="003E114A">
            <w:pPr>
              <w:keepLines/>
              <w:jc w:val="right"/>
              <w:rPr>
                <w:rFonts w:ascii="Arial" w:hAnsi="Arial" w:cs="Arial"/>
                <w:b/>
                <w:bCs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bCs/>
                <w:sz w:val="16"/>
                <w:szCs w:val="12"/>
              </w:rPr>
              <w:t>Общество с ограниченной ответственностью «Медицинский центр «Магнитно-резонансной томографии «Да Винчи»</w:t>
            </w:r>
          </w:p>
          <w:p w:rsidR="003E114A" w:rsidRPr="00DF20CC" w:rsidRDefault="003E114A" w:rsidP="003E114A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ИНН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1101093638 </w:t>
            </w:r>
            <w:r w:rsidRPr="00DF20CC">
              <w:rPr>
                <w:rFonts w:ascii="Arial" w:hAnsi="Arial" w:cs="Arial"/>
                <w:sz w:val="16"/>
                <w:szCs w:val="12"/>
              </w:rPr>
              <w:t>КПП</w:t>
            </w:r>
            <w:r>
              <w:rPr>
                <w:rFonts w:ascii="Arial" w:hAnsi="Arial" w:cs="Arial"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>110101001</w:t>
            </w:r>
          </w:p>
          <w:p w:rsidR="003E114A" w:rsidRPr="00DF20CC" w:rsidRDefault="003E114A" w:rsidP="003E114A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ОГРН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1121101005740</w:t>
            </w:r>
          </w:p>
          <w:p w:rsidR="003E114A" w:rsidRPr="00DF20CC" w:rsidRDefault="003E114A" w:rsidP="003E114A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Филиал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"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Центральный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"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Банка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ВТБ (ПАО)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 </w:t>
            </w:r>
          </w:p>
          <w:p w:rsidR="003E114A" w:rsidRPr="00DF20CC" w:rsidRDefault="003E114A" w:rsidP="003E114A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БИК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044525411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р/счет №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40702810126469127174</w:t>
            </w:r>
          </w:p>
          <w:p w:rsidR="003E114A" w:rsidRPr="00DF20CC" w:rsidRDefault="003E114A" w:rsidP="003E114A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 xml:space="preserve">Адрес: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167000, Республика Коми, г Сыктывкар,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</w:rPr>
              <w:t>ул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Клары Цеткин, стр. 80</w:t>
            </w:r>
          </w:p>
          <w:p w:rsidR="003E114A" w:rsidRPr="00DF20CC" w:rsidRDefault="003E114A" w:rsidP="003E114A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+7 (8216) 785100 </w:t>
            </w:r>
          </w:p>
          <w:p w:rsidR="00DF20CC" w:rsidRPr="00D23B75" w:rsidRDefault="003E114A" w:rsidP="003E114A">
            <w:pPr>
              <w:pStyle w:val="Standard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>785100@medkomi.ru</w:t>
            </w:r>
          </w:p>
        </w:tc>
      </w:tr>
    </w:tbl>
    <w:p w:rsidR="00DF20CC" w:rsidRPr="00D23B75" w:rsidRDefault="00DF20CC" w:rsidP="0022514F">
      <w:pPr>
        <w:spacing w:line="240" w:lineRule="auto"/>
        <w:rPr>
          <w:rFonts w:ascii="Arial" w:hAnsi="Arial" w:cs="Arial"/>
          <w:sz w:val="24"/>
        </w:rPr>
      </w:pPr>
    </w:p>
    <w:p w:rsidR="00DF20CC" w:rsidRPr="00D23B75" w:rsidRDefault="00DF20CC" w:rsidP="0013493B">
      <w:pPr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D23B75">
        <w:rPr>
          <w:rFonts w:ascii="Arial" w:hAnsi="Arial" w:cs="Arial"/>
          <w:b/>
          <w:sz w:val="20"/>
          <w:szCs w:val="20"/>
        </w:rPr>
        <w:t>ИНФОРМИРОВАННОЕ ДОБРОВОЛЬНОЕ СОГЛАСИЕ НА ПРОВЕДЕНИЕ ПРОЦЕДУР</w:t>
      </w:r>
      <w:r w:rsidR="009B22EE" w:rsidRPr="00D23B75">
        <w:rPr>
          <w:rFonts w:ascii="Arial" w:hAnsi="Arial" w:cs="Arial"/>
          <w:b/>
          <w:sz w:val="20"/>
          <w:szCs w:val="20"/>
        </w:rPr>
        <w:t>Ы</w:t>
      </w:r>
      <w:r w:rsidR="009B22EE" w:rsidRPr="00D23B75">
        <w:rPr>
          <w:rFonts w:ascii="Arial" w:hAnsi="Arial" w:cs="Arial"/>
          <w:b/>
          <w:sz w:val="20"/>
          <w:szCs w:val="20"/>
        </w:rPr>
        <w:br/>
        <w:t>«ПЛАЗМОЛИФТИНГ» (ПЛАЗМОТЕРАПИЯ</w:t>
      </w:r>
      <w:r w:rsidRPr="00D23B75">
        <w:rPr>
          <w:rFonts w:ascii="Arial" w:hAnsi="Arial" w:cs="Arial"/>
          <w:b/>
          <w:sz w:val="20"/>
          <w:szCs w:val="20"/>
        </w:rPr>
        <w:t>)</w:t>
      </w:r>
    </w:p>
    <w:p w:rsidR="00792708" w:rsidRPr="00D23B75" w:rsidRDefault="00243BBD" w:rsidP="007402C7">
      <w:pPr>
        <w:spacing w:after="0" w:line="264" w:lineRule="auto"/>
        <w:jc w:val="both"/>
        <w:rPr>
          <w:rFonts w:ascii="Arial" w:hAnsi="Arial" w:cs="Arial"/>
          <w:sz w:val="18"/>
          <w:szCs w:val="16"/>
        </w:rPr>
      </w:pPr>
      <w:r w:rsidRPr="008263D2">
        <w:rPr>
          <w:rFonts w:ascii="Arial" w:hAnsi="Arial" w:cs="Arial"/>
          <w:sz w:val="18"/>
          <w:szCs w:val="16"/>
        </w:rPr>
        <w:t xml:space="preserve">Я, </w:t>
      </w:r>
      <w:r>
        <w:rPr>
          <w:rFonts w:ascii="Arial" w:hAnsi="Arial" w:cs="Arial"/>
          <w:b/>
          <w:sz w:val="18"/>
          <w:szCs w:val="20"/>
        </w:rPr>
        <w:t>ПАЦИЕНТ_ФИО_ПОЛНОЕ</w:t>
      </w:r>
      <w:r w:rsidRPr="008263D2">
        <w:rPr>
          <w:rFonts w:ascii="Arial" w:hAnsi="Arial" w:cs="Arial"/>
          <w:sz w:val="18"/>
          <w:szCs w:val="16"/>
        </w:rPr>
        <w:t xml:space="preserve">, дата рождения </w:t>
      </w:r>
      <w:r>
        <w:rPr>
          <w:rFonts w:ascii="Arial" w:hAnsi="Arial" w:cs="Arial"/>
          <w:b/>
          <w:sz w:val="18"/>
          <w:szCs w:val="20"/>
        </w:rPr>
        <w:t>ПАЦИЕНТ_ДАТА_РОЖДЕНИЯ</w:t>
      </w:r>
      <w:r w:rsidRPr="008263D2">
        <w:rPr>
          <w:rFonts w:ascii="Arial" w:hAnsi="Arial" w:cs="Arial"/>
          <w:sz w:val="18"/>
          <w:szCs w:val="16"/>
        </w:rPr>
        <w:t>, зарегистрированн</w:t>
      </w:r>
      <w:r>
        <w:rPr>
          <w:rFonts w:ascii="Arial" w:hAnsi="Arial" w:cs="Arial"/>
          <w:sz w:val="18"/>
          <w:szCs w:val="16"/>
        </w:rPr>
        <w:t>ый</w:t>
      </w:r>
      <w:r w:rsidRPr="008263D2">
        <w:rPr>
          <w:rFonts w:ascii="Arial" w:hAnsi="Arial" w:cs="Arial"/>
          <w:sz w:val="18"/>
          <w:szCs w:val="16"/>
        </w:rPr>
        <w:t xml:space="preserve"> по адресу </w:t>
      </w:r>
      <w:r>
        <w:rPr>
          <w:rFonts w:ascii="Arial" w:hAnsi="Arial" w:cs="Arial"/>
          <w:b/>
          <w:sz w:val="18"/>
          <w:szCs w:val="20"/>
        </w:rPr>
        <w:t>ПАЦИЕНТ_АДРЕС_РЕГИСТРАЦИИ</w:t>
      </w:r>
      <w:r w:rsidRPr="008263D2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(Далее – «</w:t>
      </w:r>
      <w:r w:rsidRPr="00DF20CC">
        <w:rPr>
          <w:rFonts w:ascii="Arial" w:hAnsi="Arial" w:cs="Arial"/>
          <w:b/>
          <w:sz w:val="18"/>
          <w:szCs w:val="16"/>
        </w:rPr>
        <w:t>Пациент</w:t>
      </w:r>
      <w:r w:rsidRPr="008263D2">
        <w:rPr>
          <w:rFonts w:ascii="Arial" w:hAnsi="Arial" w:cs="Arial"/>
          <w:sz w:val="18"/>
          <w:szCs w:val="16"/>
        </w:rPr>
        <w:t xml:space="preserve">») </w:t>
      </w:r>
      <w:r w:rsidRPr="008263D2">
        <w:rPr>
          <w:rFonts w:ascii="Arial" w:hAnsi="Arial" w:cs="Arial"/>
          <w:bCs/>
          <w:sz w:val="18"/>
          <w:szCs w:val="16"/>
        </w:rPr>
        <w:t xml:space="preserve">в соответствии с законодательством Российской Федерации, в том числе статьей 20 Федерального закона от 21.11.11г. № 323-ФЗ «Об основах охраны здоровья граждан в Российской Федерации» добровольно обращаюсь в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Общество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с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ограниченной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ответственностью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Медицинский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центр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Магнитно-резонансной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томографии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Да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Винчи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»</w:t>
      </w:r>
      <w:r w:rsidRPr="008263D2">
        <w:rPr>
          <w:rFonts w:ascii="Arial" w:hAnsi="Arial" w:cs="Arial"/>
          <w:b/>
          <w:bCs/>
          <w:sz w:val="18"/>
          <w:szCs w:val="16"/>
        </w:rPr>
        <w:t xml:space="preserve"> </w:t>
      </w:r>
      <w:r w:rsidRPr="008263D2">
        <w:rPr>
          <w:rFonts w:ascii="Arial" w:hAnsi="Arial" w:cs="Arial"/>
          <w:bCs/>
          <w:sz w:val="18"/>
          <w:szCs w:val="16"/>
        </w:rPr>
        <w:t xml:space="preserve">(Далее – «Исполнитель») и выражаю информированное добровольное согласие на </w:t>
      </w:r>
      <w:r w:rsidRPr="00DF20CC">
        <w:rPr>
          <w:rFonts w:ascii="Arial" w:hAnsi="Arial" w:cs="Arial"/>
          <w:bCs/>
          <w:sz w:val="18"/>
          <w:szCs w:val="16"/>
        </w:rPr>
        <w:t>проведение мн</w:t>
      </w:r>
      <w:r>
        <w:rPr>
          <w:rFonts w:ascii="Arial" w:hAnsi="Arial" w:cs="Arial"/>
          <w:bCs/>
          <w:sz w:val="18"/>
          <w:szCs w:val="16"/>
        </w:rPr>
        <w:t>е</w:t>
      </w:r>
      <w:r w:rsidRPr="008263D2">
        <w:rPr>
          <w:rFonts w:ascii="Arial" w:hAnsi="Arial" w:cs="Arial"/>
          <w:bCs/>
          <w:sz w:val="18"/>
          <w:szCs w:val="16"/>
        </w:rPr>
        <w:t xml:space="preserve"> процедуры </w:t>
      </w:r>
      <w:r w:rsidRPr="00BB29C0">
        <w:rPr>
          <w:rFonts w:ascii="Arial" w:hAnsi="Arial" w:cs="Arial"/>
          <w:b/>
          <w:sz w:val="18"/>
          <w:szCs w:val="16"/>
        </w:rPr>
        <w:t>УСЛУГА</w:t>
      </w:r>
    </w:p>
    <w:p w:rsidR="00BC62B6" w:rsidRPr="00D23B75" w:rsidRDefault="00243BBD" w:rsidP="007402C7">
      <w:pPr>
        <w:spacing w:before="120" w:after="0" w:line="264" w:lineRule="auto"/>
        <w:jc w:val="both"/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sz w:val="18"/>
          <w:szCs w:val="18"/>
        </w:rPr>
        <w:t>Я, нижеподписавшийся</w:t>
      </w:r>
      <w:r w:rsidRPr="008263D2">
        <w:rPr>
          <w:rFonts w:ascii="Arial" w:eastAsia="Times New Roman" w:hAnsi="Arial" w:cs="Arial"/>
          <w:sz w:val="18"/>
          <w:szCs w:val="18"/>
        </w:rPr>
        <w:t xml:space="preserve">, подтверждаю, что медицинский работник в доступной для </w:t>
      </w:r>
      <w:r>
        <w:rPr>
          <w:rFonts w:ascii="Arial" w:eastAsia="Times New Roman" w:hAnsi="Arial" w:cs="Arial"/>
          <w:sz w:val="18"/>
          <w:szCs w:val="18"/>
        </w:rPr>
        <w:t>меня</w:t>
      </w:r>
      <w:r w:rsidRPr="008263D2">
        <w:rPr>
          <w:rFonts w:ascii="Arial" w:eastAsia="Times New Roman" w:hAnsi="Arial" w:cs="Arial"/>
          <w:sz w:val="18"/>
          <w:szCs w:val="18"/>
        </w:rPr>
        <w:t xml:space="preserve"> форме разъяснил мне следующее:</w:t>
      </w:r>
    </w:p>
    <w:p w:rsidR="00BC62B6" w:rsidRPr="00D23B75" w:rsidRDefault="00BC62B6" w:rsidP="0013493B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t>Цели медицинского вмешательства.</w:t>
      </w:r>
      <w:r w:rsidRPr="00D23B75"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Плазмотерапия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 (</w:t>
      </w:r>
      <w:r w:rsidRPr="00D23B75">
        <w:rPr>
          <w:rFonts w:ascii="Arial" w:hAnsi="Arial" w:cs="Arial"/>
          <w:bCs/>
          <w:sz w:val="18"/>
          <w:szCs w:val="20"/>
          <w:lang w:val="en-US"/>
        </w:rPr>
        <w:t>PRP</w:t>
      </w:r>
      <w:r w:rsidRPr="00D23B75">
        <w:rPr>
          <w:rFonts w:ascii="Arial" w:hAnsi="Arial" w:cs="Arial"/>
          <w:bCs/>
          <w:sz w:val="18"/>
          <w:szCs w:val="20"/>
        </w:rPr>
        <w:t>-терапия) — метод лечения, основанный на введении в ткани собственной (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аутологичной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>) плазмы пациента, обогащённой тромбоцитами. Тромбоциты продуцируют факторы роста, стимулирующие процессы регенерации и восстановления тканей. «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Плазмолифтинг</w:t>
      </w:r>
      <w:proofErr w:type="spellEnd"/>
      <w:r w:rsidRPr="00D23B75">
        <w:rPr>
          <w:rFonts w:ascii="Arial" w:hAnsi="Arial" w:cs="Arial"/>
          <w:b/>
          <w:bCs/>
          <w:sz w:val="18"/>
          <w:szCs w:val="20"/>
        </w:rPr>
        <w:t xml:space="preserve">» </w:t>
      </w:r>
      <w:r w:rsidR="00231C8A" w:rsidRPr="00D23B75">
        <w:rPr>
          <w:rFonts w:ascii="Arial" w:hAnsi="Arial" w:cs="Arial"/>
          <w:bCs/>
          <w:sz w:val="18"/>
          <w:szCs w:val="20"/>
        </w:rPr>
        <w:t xml:space="preserve">— </w:t>
      </w:r>
      <w:r w:rsidRPr="00D23B75">
        <w:rPr>
          <w:rFonts w:ascii="Arial" w:hAnsi="Arial" w:cs="Arial"/>
          <w:bCs/>
          <w:sz w:val="18"/>
          <w:szCs w:val="20"/>
        </w:rPr>
        <w:t>коммерческое название.</w:t>
      </w:r>
    </w:p>
    <w:p w:rsidR="00E64079" w:rsidRPr="00D23B75" w:rsidRDefault="001A7BD2" w:rsidP="0013493B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t>Медицинские показания к вмешательству</w:t>
      </w:r>
      <w:r w:rsidRPr="00D23B75">
        <w:rPr>
          <w:rFonts w:ascii="Arial" w:hAnsi="Arial" w:cs="Arial"/>
          <w:bCs/>
          <w:sz w:val="18"/>
          <w:szCs w:val="20"/>
        </w:rPr>
        <w:t xml:space="preserve"> (устанавливаются врачом индивидуально): артрозы, травмы и заболевания хрящевой ткани, связок, сухожилий (разрывы,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тендиниты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лигаментиты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>), восстановление после переломов, операций на опорно-двигательном аппарате, боли в суставах и позвоночнике, вызванные дегенеративными изменениями и др.</w:t>
      </w:r>
    </w:p>
    <w:p w:rsidR="002F7A36" w:rsidRPr="00D23B75" w:rsidRDefault="00EA0489" w:rsidP="0013493B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t>Суть, порядок, методы и этапы медицинского вмешательства</w:t>
      </w:r>
      <w:r w:rsidRPr="00D23B75">
        <w:rPr>
          <w:rFonts w:ascii="Arial" w:hAnsi="Arial" w:cs="Arial"/>
          <w:bCs/>
          <w:sz w:val="18"/>
          <w:szCs w:val="20"/>
        </w:rPr>
        <w:t xml:space="preserve">. За 4 часа до процедуры пациенту необходимо воздержаться от приема пищи, приема алкоголя и жирной пищи накануне. Процедура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плазмотерапии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 выполняется в суставы,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паратенон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, область прикрепления связок или сухожилий, мышцы и включает следующие этапы: </w:t>
      </w:r>
    </w:p>
    <w:p w:rsidR="00BC6A3B" w:rsidRPr="00D23B75" w:rsidRDefault="002F7A36" w:rsidP="0013493B">
      <w:pPr>
        <w:pStyle w:val="a7"/>
        <w:numPr>
          <w:ilvl w:val="0"/>
          <w:numId w:val="6"/>
        </w:numPr>
        <w:tabs>
          <w:tab w:val="clear" w:pos="113"/>
          <w:tab w:val="num" w:pos="284"/>
        </w:tabs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sz w:val="18"/>
          <w:szCs w:val="20"/>
        </w:rPr>
        <w:t>Забор крови. У пациента осуществляется венозный забор крови в объёме 10–50 мл. Процедура выполняется в стерильных условиях с использованием одноразовых вакуумных пробирок, содержащих антикоагулянт для предотвращения свёртывания крови или одноразовый двойной шприц без антикоагулянта.</w:t>
      </w:r>
    </w:p>
    <w:p w:rsidR="007B5D9D" w:rsidRPr="00D23B75" w:rsidRDefault="007B5D9D" w:rsidP="0013493B">
      <w:pPr>
        <w:pStyle w:val="a7"/>
        <w:numPr>
          <w:ilvl w:val="0"/>
          <w:numId w:val="6"/>
        </w:numPr>
        <w:tabs>
          <w:tab w:val="clear" w:pos="113"/>
          <w:tab w:val="num" w:pos="284"/>
        </w:tabs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sz w:val="18"/>
          <w:szCs w:val="20"/>
        </w:rPr>
        <w:t>Обработка крови. Пробирку располагают в центрифуге, где происходит процесс разделения крови на фракции. Он занимает от 5 минут. В результате получают плазму с высоким содержанием тромбоцитов, которая и используется для инъекций.</w:t>
      </w:r>
    </w:p>
    <w:p w:rsidR="002F7A36" w:rsidRPr="00D23B75" w:rsidRDefault="002F7A36" w:rsidP="0013493B">
      <w:pPr>
        <w:pStyle w:val="a7"/>
        <w:numPr>
          <w:ilvl w:val="0"/>
          <w:numId w:val="6"/>
        </w:numPr>
        <w:tabs>
          <w:tab w:val="clear" w:pos="113"/>
          <w:tab w:val="num" w:pos="284"/>
        </w:tabs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sz w:val="18"/>
          <w:szCs w:val="20"/>
        </w:rPr>
        <w:t xml:space="preserve">Подготовка препарата. Полученная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аутологичная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 обогащённая тромбоцитами плазма набирается в шприцы.</w:t>
      </w:r>
    </w:p>
    <w:p w:rsidR="00B436FF" w:rsidRPr="00D23B75" w:rsidRDefault="002F7A36" w:rsidP="0013493B">
      <w:pPr>
        <w:pStyle w:val="a7"/>
        <w:numPr>
          <w:ilvl w:val="0"/>
          <w:numId w:val="6"/>
        </w:numPr>
        <w:tabs>
          <w:tab w:val="clear" w:pos="113"/>
          <w:tab w:val="num" w:pos="284"/>
        </w:tabs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sz w:val="18"/>
          <w:szCs w:val="20"/>
        </w:rPr>
        <w:t xml:space="preserve">Введение препарата. Обогащённую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аутоплазму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 крови тромбоцитами вводят в зону лечения с помощью тонких инъекционных игл.</w:t>
      </w:r>
    </w:p>
    <w:p w:rsidR="002F7A36" w:rsidRPr="00D23B75" w:rsidRDefault="00164BE1" w:rsidP="0013493B">
      <w:pPr>
        <w:pStyle w:val="a7"/>
        <w:spacing w:line="264" w:lineRule="auto"/>
        <w:ind w:left="0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sz w:val="18"/>
          <w:szCs w:val="20"/>
        </w:rPr>
        <w:t>Первые 2-3 дня пациенту запрещается посещать баню и сауну, делать массаж, ударно-волновую терапию. Ограничивается физическая активность, особенно если процедура выполнялась на суставы или мышцы. Важно исключить алкоголь и никотин, так как вредные привычки снижают эффективность PRP-терапии.</w:t>
      </w:r>
    </w:p>
    <w:p w:rsidR="00EA0489" w:rsidRPr="00D23B75" w:rsidRDefault="00EA0489" w:rsidP="0013493B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t>Риски и возможные осложнения</w:t>
      </w:r>
      <w:r w:rsidRPr="00D23B75">
        <w:rPr>
          <w:rFonts w:ascii="Arial" w:hAnsi="Arial" w:cs="Arial"/>
          <w:bCs/>
          <w:sz w:val="18"/>
          <w:szCs w:val="20"/>
        </w:rPr>
        <w:t>: дискомфорт, болевые ощущения в месте пункции, возможность проведения повторной венепункции в связи с техническими сложностями, возникшими при заборе крови из вены, появление подкожной гематомы (кровоизлияния), воспаление мягких тканей в результате инфицирования, развитие локального флебита (воспаления участка вены), повреждение нерва в результате его укола или сдавливания образовавшейся гематомой вместе пункции, временные реакции, типичные для инъекций: припухлость, покраснение, боль, зуд, изменение цвета кожных покровов. Эти реакции обычно проходят в течение 1 недели.</w:t>
      </w:r>
    </w:p>
    <w:p w:rsidR="00EA0489" w:rsidRPr="00D23B75" w:rsidRDefault="00EA0489" w:rsidP="0013493B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t>Варианты вмешательства (альтернативные методы лечения)</w:t>
      </w:r>
      <w:r w:rsidRPr="00D23B75">
        <w:rPr>
          <w:rFonts w:ascii="Arial" w:hAnsi="Arial" w:cs="Arial"/>
          <w:bCs/>
          <w:sz w:val="18"/>
          <w:szCs w:val="20"/>
        </w:rPr>
        <w:t xml:space="preserve">. Существуют альтернативные методы достижения аналогичных терапевтических целей, в том числе: терапия стволовыми клетками,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экзосомы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, инъекции стероидов,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гиалуроновой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 кислоты,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пролотерапия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, методы физиотерапии (иглорефлексотерапия, массаж, мануальная терапия,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кинезиотейпирование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) и пр. </w:t>
      </w:r>
    </w:p>
    <w:p w:rsidR="00EA0489" w:rsidRPr="00D23B75" w:rsidRDefault="00874057" w:rsidP="0013493B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t xml:space="preserve">Ожидаемые возможные результаты медицинского вмешательства, </w:t>
      </w:r>
      <w:r w:rsidRPr="00D23B75">
        <w:rPr>
          <w:rFonts w:ascii="Arial" w:hAnsi="Arial" w:cs="Arial"/>
          <w:bCs/>
          <w:sz w:val="18"/>
          <w:szCs w:val="20"/>
        </w:rPr>
        <w:t xml:space="preserve">в зависимости от показаний: снижение боли и воспаления при артрозах, артритах,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тендитах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 (часто через 7-10 дней после первой инъекции), улучшение регенерации тканей, функции суставов, ускорение реабилитации, уменьшение грыж межпозвонковых дисков, лечение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протрузий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>, снятие мышечного спазма.</w:t>
      </w:r>
    </w:p>
    <w:p w:rsidR="00C7098F" w:rsidRPr="00D23B75" w:rsidRDefault="00785880" w:rsidP="0013493B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eastAsia="Times New Roman" w:hAnsi="Arial" w:cs="Arial"/>
          <w:sz w:val="18"/>
          <w:szCs w:val="24"/>
          <w:shd w:val="clear" w:color="auto" w:fill="FFFF00"/>
        </w:rPr>
      </w:pPr>
      <w:r w:rsidRPr="00D23B75">
        <w:rPr>
          <w:rFonts w:ascii="Arial" w:hAnsi="Arial" w:cs="Arial"/>
          <w:b/>
          <w:bCs/>
          <w:sz w:val="18"/>
          <w:szCs w:val="20"/>
        </w:rPr>
        <w:t>Противопоказания к проведению медицинского вмешательства</w:t>
      </w:r>
      <w:r w:rsidRPr="00D23B75">
        <w:rPr>
          <w:rFonts w:ascii="Arial" w:hAnsi="Arial" w:cs="Arial"/>
          <w:bCs/>
          <w:sz w:val="18"/>
          <w:szCs w:val="20"/>
        </w:rPr>
        <w:t>. Процедура не проводится пр</w:t>
      </w:r>
      <w:r w:rsidR="00F9301B">
        <w:rPr>
          <w:rFonts w:ascii="Arial" w:hAnsi="Arial" w:cs="Arial"/>
          <w:bCs/>
          <w:sz w:val="18"/>
          <w:szCs w:val="20"/>
        </w:rPr>
        <w:t>и наличии следующих состояний: о</w:t>
      </w:r>
      <w:r w:rsidRPr="00D23B75">
        <w:rPr>
          <w:rFonts w:ascii="Arial" w:hAnsi="Arial" w:cs="Arial"/>
          <w:bCs/>
          <w:sz w:val="18"/>
          <w:szCs w:val="20"/>
        </w:rPr>
        <w:t xml:space="preserve">нкологические заболевания (любые злокачественные новообразования), заболевания крови (в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т.ч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. тромбоцитопения, гемофилия, анемия), острые инфекционные заболевания, ОРВИ, повышение температуры тела,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аутоимунные</w:t>
      </w:r>
      <w:proofErr w:type="spellEnd"/>
      <w:r w:rsidRPr="00D23B75">
        <w:rPr>
          <w:rFonts w:ascii="Arial" w:hAnsi="Arial" w:cs="Arial"/>
          <w:bCs/>
          <w:sz w:val="18"/>
          <w:szCs w:val="20"/>
        </w:rPr>
        <w:t xml:space="preserve"> и системные заболевания, беременность, лактация, непереносимость гепарина, </w:t>
      </w:r>
      <w:r w:rsidRPr="00D23B75">
        <w:rPr>
          <w:rFonts w:ascii="Arial" w:eastAsia="Times New Roman" w:hAnsi="Arial" w:cs="Arial"/>
          <w:sz w:val="18"/>
          <w:szCs w:val="24"/>
        </w:rPr>
        <w:t>иные противопок</w:t>
      </w:r>
      <w:r w:rsidR="00D50630" w:rsidRPr="00D23B75">
        <w:rPr>
          <w:rFonts w:ascii="Arial" w:eastAsia="Times New Roman" w:hAnsi="Arial" w:cs="Arial"/>
          <w:sz w:val="18"/>
          <w:szCs w:val="24"/>
        </w:rPr>
        <w:t xml:space="preserve">азания по усмотрению врача. </w:t>
      </w:r>
    </w:p>
    <w:p w:rsidR="00D23B75" w:rsidRPr="00D23B75" w:rsidRDefault="000D1D96" w:rsidP="0013493B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eastAsia="Times New Roman" w:hAnsi="Arial" w:cs="Arial"/>
          <w:sz w:val="16"/>
          <w:szCs w:val="24"/>
        </w:rPr>
      </w:pPr>
      <w:r w:rsidRPr="00D23B75">
        <w:rPr>
          <w:rFonts w:ascii="Arial" w:eastAsia="Times New Roman" w:hAnsi="Arial" w:cs="Arial"/>
          <w:b/>
          <w:sz w:val="18"/>
          <w:szCs w:val="24"/>
        </w:rPr>
        <w:t>Последствия отказа</w:t>
      </w:r>
      <w:r w:rsidRPr="00D23B75">
        <w:rPr>
          <w:rFonts w:ascii="Arial" w:eastAsia="Times New Roman" w:hAnsi="Arial" w:cs="Arial"/>
          <w:sz w:val="18"/>
          <w:szCs w:val="24"/>
        </w:rPr>
        <w:t xml:space="preserve">: в случае отказа от процедуры </w:t>
      </w:r>
      <w:proofErr w:type="spellStart"/>
      <w:r w:rsidRPr="00D23B75">
        <w:rPr>
          <w:rFonts w:ascii="Arial" w:eastAsia="Times New Roman" w:hAnsi="Arial" w:cs="Arial"/>
          <w:sz w:val="18"/>
          <w:szCs w:val="24"/>
        </w:rPr>
        <w:t>плазмотерапии</w:t>
      </w:r>
      <w:proofErr w:type="spellEnd"/>
      <w:r w:rsidRPr="00D23B75">
        <w:rPr>
          <w:rFonts w:ascii="Arial" w:eastAsia="Times New Roman" w:hAnsi="Arial" w:cs="Arial"/>
          <w:sz w:val="18"/>
          <w:szCs w:val="24"/>
        </w:rPr>
        <w:t xml:space="preserve"> и прерывания курса лечения, могут последовать симптомы и патологические изменения, такие как: замедлению регенерации тканей, замедление восстановления чувствительности и функции при периферических </w:t>
      </w:r>
      <w:proofErr w:type="spellStart"/>
      <w:r w:rsidRPr="00D23B75">
        <w:rPr>
          <w:rFonts w:ascii="Arial" w:eastAsia="Times New Roman" w:hAnsi="Arial" w:cs="Arial"/>
          <w:sz w:val="18"/>
          <w:szCs w:val="24"/>
        </w:rPr>
        <w:t>нейропатиях</w:t>
      </w:r>
      <w:proofErr w:type="spellEnd"/>
      <w:r w:rsidRPr="00D23B75">
        <w:rPr>
          <w:rFonts w:ascii="Arial" w:eastAsia="Times New Roman" w:hAnsi="Arial" w:cs="Arial"/>
          <w:sz w:val="18"/>
          <w:szCs w:val="24"/>
        </w:rPr>
        <w:t xml:space="preserve">, замедление реабилитации после травм, риск развития хронического болевого синдрома. </w:t>
      </w:r>
    </w:p>
    <w:p w:rsidR="00CC6183" w:rsidRPr="00D23B75" w:rsidRDefault="000D1D96" w:rsidP="0013493B">
      <w:pPr>
        <w:pStyle w:val="a7"/>
        <w:numPr>
          <w:ilvl w:val="0"/>
          <w:numId w:val="7"/>
        </w:numPr>
        <w:spacing w:after="0" w:line="264" w:lineRule="auto"/>
        <w:jc w:val="both"/>
        <w:rPr>
          <w:rFonts w:ascii="Arial" w:eastAsia="Times New Roman" w:hAnsi="Arial" w:cs="Arial"/>
          <w:sz w:val="16"/>
          <w:szCs w:val="24"/>
        </w:rPr>
      </w:pPr>
      <w:r w:rsidRPr="00D23B75">
        <w:rPr>
          <w:rFonts w:ascii="Arial" w:eastAsia="Times New Roman" w:hAnsi="Arial" w:cs="Arial"/>
          <w:sz w:val="18"/>
          <w:szCs w:val="18"/>
        </w:rPr>
        <w:t xml:space="preserve">Иные последствия __________________________________________________________________ (при необходимости). </w:t>
      </w:r>
      <w:r w:rsidRPr="00D23B75">
        <w:rPr>
          <w:rFonts w:ascii="Arial" w:eastAsia="Times New Roman" w:hAnsi="Arial" w:cs="Arial"/>
          <w:sz w:val="18"/>
          <w:szCs w:val="20"/>
        </w:rPr>
        <w:t xml:space="preserve">Точный прогноз, при отказе от лечения, определяется лечащим врачом индивидуально. Врач проинформировал меня о возможных медицинских последствиях такого отказа применительно к </w:t>
      </w:r>
      <w:r w:rsidR="000F556D">
        <w:rPr>
          <w:rFonts w:ascii="Arial" w:eastAsia="Times New Roman" w:hAnsi="Arial" w:cs="Arial"/>
          <w:sz w:val="18"/>
          <w:szCs w:val="20"/>
        </w:rPr>
        <w:t>моему состоянию здоровья</w:t>
      </w:r>
      <w:r w:rsidR="008A2AB8">
        <w:rPr>
          <w:rFonts w:ascii="Arial" w:eastAsia="Times New Roman" w:hAnsi="Arial" w:cs="Arial"/>
          <w:sz w:val="18"/>
          <w:szCs w:val="20"/>
        </w:rPr>
        <w:t>.</w:t>
      </w:r>
    </w:p>
    <w:p w:rsidR="008A2AB8" w:rsidRDefault="008A2AB8" w:rsidP="0013493B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20"/>
        </w:rPr>
      </w:pPr>
    </w:p>
    <w:p w:rsidR="00AB3F16" w:rsidRPr="00D23B75" w:rsidRDefault="00AB3F16" w:rsidP="0013493B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lastRenderedPageBreak/>
        <w:t>Я понимаю:</w:t>
      </w:r>
    </w:p>
    <w:p w:rsidR="0022514F" w:rsidRPr="00D23B75" w:rsidRDefault="00236FAC" w:rsidP="0013493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>что перечисленные выше осложнения, риски и дискомфортные состояния являются вероятными объективными неблагоприятными последствиями медицинской процедуры, которые нельзя полностью исключить и которые не зависят в полной мере от действий (бездействий) медицинского персонала.</w:t>
      </w:r>
    </w:p>
    <w:p w:rsidR="00874057" w:rsidRPr="00D23B75" w:rsidRDefault="00D5497F" w:rsidP="0013493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>смысл рекомендаций и назначений врача.</w:t>
      </w:r>
    </w:p>
    <w:p w:rsidR="00874057" w:rsidRPr="00D23B75" w:rsidRDefault="00874057" w:rsidP="0013493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>что ожидаемый результат определяется индивидуально и не может быть гарантирован, поскольку зависит от характера заболевания и индивидуальных особенностей пациента, общего состояния здоровья и его реакции на лечение.</w:t>
      </w:r>
    </w:p>
    <w:p w:rsidR="0070386F" w:rsidRPr="00D23B75" w:rsidRDefault="0070386F" w:rsidP="0013493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>что выполнение данного медицинского вмешательства связано с определёнными рисками, а именно: несоответствие предполагаемых ожиданий от результата медицинской услуги и фактическим состоянием; отсрочка положительного результата после оказания медицинской услуги до нескольких недель.</w:t>
      </w:r>
    </w:p>
    <w:p w:rsidR="0070386F" w:rsidRPr="00D23B75" w:rsidRDefault="0070386F" w:rsidP="0013493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>что поскольку результат данного медицинского вмешательства всегда носит нематериальный характер и выражается в достижении определённого состояния, результат медицинского вмешательства не является на 100% прогнозируемым и может выражаться как в восстановлении, улучшении, так и в отсутствии изменений или ухудшении патологических процессов, течения заболевания в силу индивидуальных особенностей организма и иных факторов, не зависящих от медицинской организации.</w:t>
      </w:r>
    </w:p>
    <w:p w:rsidR="002F5991" w:rsidRPr="00D23B75" w:rsidRDefault="002F5991" w:rsidP="0013493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>что врач не может гарантировать определенный результат манипуляции.</w:t>
      </w:r>
    </w:p>
    <w:p w:rsidR="007C0C3F" w:rsidRPr="00D23B75" w:rsidRDefault="007C0C3F" w:rsidP="0013493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>что прогноз об исходе заболевания (состояния) дается врачом исходя из собственного врачебного опыта и данных медицинской статистики.</w:t>
      </w:r>
    </w:p>
    <w:p w:rsidR="00D5497F" w:rsidRPr="00D23B75" w:rsidRDefault="008A2AB8" w:rsidP="0013493B">
      <w:pPr>
        <w:pStyle w:val="a7"/>
        <w:numPr>
          <w:ilvl w:val="0"/>
          <w:numId w:val="8"/>
        </w:numPr>
        <w:spacing w:after="0" w:line="264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отказ от назначенных врачом обследований может повлечь осложнения и Исполнитель не несет ответственности в случае их возникновения, если я не с</w:t>
      </w:r>
      <w:r>
        <w:rPr>
          <w:rFonts w:ascii="Arial" w:hAnsi="Arial" w:cs="Arial"/>
          <w:bCs/>
          <w:i/>
          <w:sz w:val="18"/>
          <w:szCs w:val="18"/>
        </w:rPr>
        <w:t>ообщил или не знал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</w:t>
      </w:r>
      <w:bookmarkStart w:id="0" w:name="_GoBack"/>
      <w:bookmarkEnd w:id="0"/>
      <w:r w:rsidRPr="00DF20CC">
        <w:rPr>
          <w:rFonts w:ascii="Arial" w:hAnsi="Arial" w:cs="Arial"/>
          <w:bCs/>
          <w:i/>
          <w:sz w:val="18"/>
          <w:szCs w:val="18"/>
        </w:rPr>
        <w:t>о своих противопоказаниях</w:t>
      </w:r>
      <w:r w:rsidRPr="008263D2">
        <w:rPr>
          <w:rFonts w:ascii="Arial" w:hAnsi="Arial" w:cs="Arial"/>
          <w:bCs/>
          <w:i/>
          <w:sz w:val="18"/>
          <w:szCs w:val="18"/>
        </w:rPr>
        <w:t>, но дал свое согласие на проведение лечения</w:t>
      </w:r>
      <w:r w:rsidR="00D5497F" w:rsidRPr="00D23B75">
        <w:rPr>
          <w:rFonts w:ascii="Arial" w:hAnsi="Arial" w:cs="Arial"/>
          <w:bCs/>
          <w:i/>
          <w:sz w:val="18"/>
          <w:szCs w:val="20"/>
        </w:rPr>
        <w:t>.</w:t>
      </w:r>
    </w:p>
    <w:p w:rsidR="00725C7A" w:rsidRPr="00D23B75" w:rsidRDefault="00725C7A" w:rsidP="0013493B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t>Я подтверждаю:</w:t>
      </w:r>
    </w:p>
    <w:p w:rsidR="008A2AB8" w:rsidRPr="008263D2" w:rsidRDefault="008A2AB8" w:rsidP="008A2AB8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Исполнителем мне предоставлена полная и исчерпывающая информация, необходимая для осознанного выбора способа дальнейшего медицинского вмешательства согласно поставленному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диагнозу. Я понимаю, что факт моего согласия на медицинское вмешательство влечет соответствующие юридические последствия.</w:t>
      </w:r>
    </w:p>
    <w:p w:rsidR="008A2AB8" w:rsidRPr="008263D2" w:rsidRDefault="008A2AB8" w:rsidP="008A2AB8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надлежащее выполнение Исполнителем своей обязанности по информированию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сущности оказываемой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услуги.</w:t>
      </w:r>
    </w:p>
    <w:p w:rsidR="008A2AB8" w:rsidRPr="008263D2" w:rsidRDefault="008A2AB8" w:rsidP="008A2AB8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подписываю настоящий документ, будучи вменяемым, дееспособным человеком, не нахожусь под влиянием заблуждения или принуждения со стороны сотрудников Исполнителя либо иных лиц, обладая необходимой и доступной для понимания информацией для принятия решения.</w:t>
      </w:r>
    </w:p>
    <w:p w:rsidR="00236FAC" w:rsidRPr="00D23B75" w:rsidRDefault="00725C7A" w:rsidP="0013493B">
      <w:pPr>
        <w:pStyle w:val="a7"/>
        <w:numPr>
          <w:ilvl w:val="0"/>
          <w:numId w:val="9"/>
        </w:numPr>
        <w:spacing w:after="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 xml:space="preserve">что проинформировал врача обо всех известных мне данных о состоянии </w:t>
      </w:r>
      <w:r w:rsidR="008A2AB8">
        <w:rPr>
          <w:rFonts w:ascii="Arial" w:hAnsi="Arial" w:cs="Arial"/>
          <w:bCs/>
          <w:i/>
          <w:sz w:val="18"/>
          <w:szCs w:val="20"/>
        </w:rPr>
        <w:t>моего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, либо об их отсутствии, о результатах общего анализа крови, исследованиях на ВИЧ, RW, вирусные гепатиты, об имеющейся в анамнезе патологии, перенесенных или имеющихся заболеваниях и состояниях, являющихся медицинскими противопоказаниями к проведению процедуры, инфекциях, аллергических реакциях или индивидуальной непереносимости лекарственных средств, наследственных, венерических, психических и других заболеваниях в том числе генетических, травмах, операциях, об экологических и производственных факторах физической, химической или биологической природы, воздействующих на </w:t>
      </w:r>
      <w:r w:rsidR="008A2AB8">
        <w:rPr>
          <w:rFonts w:ascii="Arial" w:hAnsi="Arial" w:cs="Arial"/>
          <w:bCs/>
          <w:i/>
          <w:sz w:val="18"/>
          <w:szCs w:val="20"/>
        </w:rPr>
        <w:t>меня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 во время жизнедеятельности, о принимаемых лекарственных средствах, о наследственности, употреблении алкоголя, наркотических и токсических средств, а также иные, сведения, которые могут повлиять на качество оказываемой медицинской помощи</w:t>
      </w:r>
      <w:r w:rsidRPr="00D23B75">
        <w:rPr>
          <w:rFonts w:ascii="Arial" w:eastAsia="Times New Roman" w:hAnsi="Arial" w:cs="Arial"/>
          <w:i/>
          <w:sz w:val="18"/>
          <w:szCs w:val="24"/>
        </w:rPr>
        <w:t>.</w:t>
      </w:r>
    </w:p>
    <w:p w:rsidR="0051692E" w:rsidRPr="00D23B75" w:rsidRDefault="00914613" w:rsidP="0013493B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t>Я предупрежден</w:t>
      </w:r>
      <w:r w:rsidR="0051692E" w:rsidRPr="00D23B75">
        <w:rPr>
          <w:rFonts w:ascii="Arial" w:hAnsi="Arial" w:cs="Arial"/>
          <w:b/>
          <w:bCs/>
          <w:sz w:val="18"/>
          <w:szCs w:val="20"/>
        </w:rPr>
        <w:t>:</w:t>
      </w:r>
    </w:p>
    <w:p w:rsidR="000A4561" w:rsidRPr="00D23B75" w:rsidRDefault="0051692E" w:rsidP="0013493B">
      <w:pPr>
        <w:pStyle w:val="a7"/>
        <w:numPr>
          <w:ilvl w:val="0"/>
          <w:numId w:val="10"/>
        </w:numPr>
        <w:spacing w:after="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>что несоблюдение рекомендаций освобождает Исполнителя от ответственности за неблагоприятный исход процедуры.</w:t>
      </w:r>
    </w:p>
    <w:p w:rsidR="0051692E" w:rsidRPr="00D23B75" w:rsidRDefault="00914613" w:rsidP="0013493B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D23B75">
        <w:rPr>
          <w:rFonts w:ascii="Arial" w:hAnsi="Arial" w:cs="Arial"/>
          <w:b/>
          <w:bCs/>
          <w:sz w:val="18"/>
          <w:szCs w:val="20"/>
        </w:rPr>
        <w:t>Мне разъяснено</w:t>
      </w:r>
      <w:r w:rsidR="0051692E" w:rsidRPr="00D23B75">
        <w:rPr>
          <w:rFonts w:ascii="Arial" w:hAnsi="Arial" w:cs="Arial"/>
          <w:b/>
          <w:bCs/>
          <w:sz w:val="18"/>
          <w:szCs w:val="20"/>
        </w:rPr>
        <w:t>:</w:t>
      </w:r>
    </w:p>
    <w:p w:rsidR="008A2AB8" w:rsidRPr="008263D2" w:rsidRDefault="008A2AB8" w:rsidP="008A2AB8">
      <w:pPr>
        <w:pStyle w:val="a7"/>
        <w:numPr>
          <w:ilvl w:val="0"/>
          <w:numId w:val="13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строгое соблюдение рекомендаций врача и медицинского персонала значительно снижает вероятность возникновения осложнений.</w:t>
      </w:r>
    </w:p>
    <w:p w:rsidR="008A2AB8" w:rsidRPr="008263D2" w:rsidRDefault="008A2AB8" w:rsidP="008A2AB8">
      <w:pPr>
        <w:pStyle w:val="a7"/>
        <w:numPr>
          <w:ilvl w:val="0"/>
          <w:numId w:val="13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в случае возникновения каких-либо проблем, связанных с процедурой,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следует сразу обратиться за медицинской помощью и получить консультацию лечащего врача.</w:t>
      </w:r>
    </w:p>
    <w:p w:rsidR="008A2AB8" w:rsidRPr="008263D2" w:rsidRDefault="008A2AB8" w:rsidP="008A2AB8">
      <w:pPr>
        <w:pStyle w:val="a7"/>
        <w:numPr>
          <w:ilvl w:val="0"/>
          <w:numId w:val="13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иные противопоказания к медицинскому вмешательству, не указанные выше, обсуждаются с врачом индивидуально на основании данных, указанных в </w:t>
      </w:r>
      <w:r w:rsidRPr="00DF20CC">
        <w:rPr>
          <w:rFonts w:ascii="Arial" w:hAnsi="Arial" w:cs="Arial"/>
          <w:bCs/>
          <w:i/>
          <w:sz w:val="18"/>
          <w:szCs w:val="18"/>
        </w:rPr>
        <w:t>моей медицинской документации</w:t>
      </w:r>
      <w:r w:rsidRPr="008263D2">
        <w:rPr>
          <w:rFonts w:ascii="Arial" w:hAnsi="Arial" w:cs="Arial"/>
          <w:bCs/>
          <w:i/>
          <w:sz w:val="18"/>
          <w:szCs w:val="18"/>
        </w:rPr>
        <w:t>, анкете пациента, а также на основании визуального наблюдения в ходе первичного контакта.</w:t>
      </w:r>
    </w:p>
    <w:p w:rsidR="008A2AB8" w:rsidRPr="008263D2" w:rsidRDefault="008A2AB8" w:rsidP="008A2AB8">
      <w:pPr>
        <w:pStyle w:val="a7"/>
        <w:numPr>
          <w:ilvl w:val="0"/>
          <w:numId w:val="13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года N 323-ФЗ "Об основах охраны здоровья граждан в Российской Федерации".</w:t>
      </w:r>
    </w:p>
    <w:p w:rsidR="008A2AB8" w:rsidRPr="008263D2" w:rsidRDefault="008A2AB8" w:rsidP="008A2AB8">
      <w:pPr>
        <w:pStyle w:val="a7"/>
        <w:numPr>
          <w:ilvl w:val="0"/>
          <w:numId w:val="13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>возможные последствия, связанные с отказом от необходимого медицинского вмешательства.</w:t>
      </w:r>
    </w:p>
    <w:p w:rsidR="008A2AB8" w:rsidRPr="008263D2" w:rsidRDefault="008A2AB8" w:rsidP="008A2AB8">
      <w:pPr>
        <w:pStyle w:val="a7"/>
        <w:numPr>
          <w:ilvl w:val="0"/>
          <w:numId w:val="13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 я соглас</w:t>
      </w:r>
      <w:r>
        <w:rPr>
          <w:rFonts w:ascii="Arial" w:hAnsi="Arial" w:cs="Arial"/>
          <w:bCs/>
          <w:i/>
          <w:sz w:val="18"/>
          <w:szCs w:val="18"/>
        </w:rPr>
        <w:t>ен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 тем, что в случае </w:t>
      </w:r>
      <w:r w:rsidRPr="00DF20CC">
        <w:rPr>
          <w:rFonts w:ascii="Arial" w:hAnsi="Arial" w:cs="Arial"/>
          <w:bCs/>
          <w:i/>
          <w:sz w:val="18"/>
          <w:szCs w:val="18"/>
        </w:rPr>
        <w:t xml:space="preserve">моего обращения 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в стороннее медицинское учреждение (исключая экстренные и неотложные состояния по жизненным показаниям) в период проводимого Исполнителем лечения без согласования с лечащим врачом для продолжения лечения или устранения допустимых реакций </w:t>
      </w:r>
      <w:r>
        <w:rPr>
          <w:rFonts w:ascii="Arial" w:hAnsi="Arial" w:cs="Arial"/>
          <w:bCs/>
          <w:i/>
          <w:sz w:val="18"/>
          <w:szCs w:val="18"/>
        </w:rPr>
        <w:t>организма</w:t>
      </w:r>
      <w:r w:rsidRPr="008263D2">
        <w:rPr>
          <w:rFonts w:ascii="Arial" w:hAnsi="Arial" w:cs="Arial"/>
          <w:bCs/>
          <w:i/>
          <w:sz w:val="18"/>
          <w:szCs w:val="18"/>
        </w:rPr>
        <w:t>, после проведенного Исполнителем медицинского вмешательства, Исполнитель не несет ответственности за проведение альтернативного вмешательства сторонним медицинским учреждением, делающим невозможным завершить начатое Исполнителем лечение.</w:t>
      </w:r>
    </w:p>
    <w:p w:rsidR="008A2AB8" w:rsidRPr="008263D2" w:rsidRDefault="008A2AB8" w:rsidP="008A2AB8">
      <w:pPr>
        <w:pStyle w:val="a7"/>
        <w:numPr>
          <w:ilvl w:val="0"/>
          <w:numId w:val="13"/>
        </w:numPr>
        <w:spacing w:after="12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 xml:space="preserve">что для лечения могут понадобиться дополнительные обследования, о чем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eastAsia="Times New Roman" w:hAnsi="Arial" w:cs="Arial"/>
          <w:i/>
          <w:sz w:val="18"/>
          <w:szCs w:val="18"/>
        </w:rPr>
        <w:t xml:space="preserve"> уведомит врач, а именно: консультация у врача(ей) общего медицинского профиля; проведение обследования на аллергические реакции на используемые материалы; иные дополнительные обследования исходя из анамнеза заболевания для уточнения диагноза.</w:t>
      </w:r>
    </w:p>
    <w:p w:rsidR="001E21CD" w:rsidRPr="00D23B75" w:rsidRDefault="00600373" w:rsidP="0013493B">
      <w:pPr>
        <w:spacing w:line="240" w:lineRule="auto"/>
        <w:rPr>
          <w:rFonts w:ascii="Arial" w:hAnsi="Arial" w:cs="Arial"/>
          <w:bCs/>
          <w:i/>
          <w:sz w:val="14"/>
          <w:szCs w:val="20"/>
        </w:rPr>
      </w:pPr>
      <w:r w:rsidRPr="008263D2">
        <w:rPr>
          <w:rFonts w:ascii="Arial" w:eastAsia="Times New Roman" w:hAnsi="Arial" w:cs="Arial"/>
          <w:color w:val="000000"/>
          <w:sz w:val="18"/>
          <w:szCs w:val="18"/>
          <w:lang w:eastAsia="zh-CN"/>
        </w:rPr>
        <w:lastRenderedPageBreak/>
        <w:t xml:space="preserve">Я знаю о наличии у </w:t>
      </w:r>
      <w:r>
        <w:rPr>
          <w:rFonts w:ascii="Arial" w:eastAsia="Times New Roman" w:hAnsi="Arial" w:cs="Arial"/>
          <w:color w:val="000000"/>
          <w:sz w:val="18"/>
          <w:szCs w:val="18"/>
          <w:lang w:eastAsia="zh-CN"/>
        </w:rPr>
        <w:t>меня</w:t>
      </w:r>
      <w:r w:rsidRPr="008263D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повышенной чувствительности, аллергии к следующим медицинским препаратам и индивидуальной непереносимости препаратов</w:t>
      </w:r>
      <w:r w:rsidR="00FD4F85" w:rsidRPr="00D23B75">
        <w:rPr>
          <w:rFonts w:ascii="Arial" w:eastAsia="Times New Roman" w:hAnsi="Arial" w:cs="Arial"/>
          <w:color w:val="5B9BD5" w:themeColor="accent1"/>
          <w:sz w:val="18"/>
          <w:szCs w:val="20"/>
        </w:rPr>
        <w:t>:</w:t>
      </w:r>
      <w:r w:rsidR="00FD4F85" w:rsidRPr="00D23B75">
        <w:rPr>
          <w:rFonts w:ascii="Arial" w:eastAsia="Times New Roman" w:hAnsi="Arial" w:cs="Arial"/>
          <w:color w:val="5B9BD5" w:themeColor="accent1"/>
          <w:sz w:val="18"/>
          <w:szCs w:val="20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E21CD" w:rsidRPr="00D23B75" w:rsidTr="00A773C1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1CD" w:rsidRPr="00D23B75" w:rsidRDefault="001E21CD" w:rsidP="0013493B">
            <w:pPr>
              <w:pStyle w:val="a7"/>
              <w:ind w:left="-535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20"/>
              </w:rPr>
            </w:pPr>
          </w:p>
        </w:tc>
      </w:tr>
    </w:tbl>
    <w:p w:rsidR="00FD4F85" w:rsidRPr="00D23B75" w:rsidRDefault="00FD4F85" w:rsidP="0013493B">
      <w:pPr>
        <w:pStyle w:val="a7"/>
        <w:spacing w:line="240" w:lineRule="auto"/>
        <w:ind w:left="0"/>
        <w:rPr>
          <w:rFonts w:ascii="Arial" w:eastAsia="Times New Roman" w:hAnsi="Arial" w:cs="Arial"/>
          <w:color w:val="000000"/>
          <w:sz w:val="18"/>
          <w:szCs w:val="24"/>
        </w:rPr>
      </w:pPr>
    </w:p>
    <w:p w:rsidR="00FD4F85" w:rsidRPr="00D23B75" w:rsidRDefault="00FD4F85" w:rsidP="0013493B">
      <w:pPr>
        <w:pStyle w:val="a7"/>
        <w:spacing w:line="240" w:lineRule="auto"/>
        <w:ind w:left="0"/>
        <w:rPr>
          <w:rFonts w:ascii="Arial" w:hAnsi="Arial" w:cs="Arial"/>
          <w:bCs/>
          <w:color w:val="5B9BD5" w:themeColor="accent1"/>
          <w:sz w:val="18"/>
          <w:szCs w:val="20"/>
        </w:rPr>
      </w:pPr>
      <w:r w:rsidRPr="00D23B75">
        <w:rPr>
          <w:rFonts w:ascii="Arial" w:eastAsia="Times New Roman" w:hAnsi="Arial" w:cs="Arial"/>
          <w:color w:val="000000"/>
          <w:sz w:val="18"/>
          <w:szCs w:val="24"/>
        </w:rPr>
        <w:t xml:space="preserve">Я знаю об имеющихся (имевшихся) у </w:t>
      </w:r>
      <w:r w:rsidR="00D708A9">
        <w:rPr>
          <w:rFonts w:ascii="Arial" w:eastAsia="Times New Roman" w:hAnsi="Arial" w:cs="Arial"/>
          <w:color w:val="000000"/>
          <w:sz w:val="18"/>
          <w:szCs w:val="24"/>
        </w:rPr>
        <w:t xml:space="preserve">меня </w:t>
      </w:r>
      <w:r w:rsidRPr="00D23B75">
        <w:rPr>
          <w:rFonts w:ascii="Arial" w:eastAsia="Times New Roman" w:hAnsi="Arial" w:cs="Arial"/>
          <w:color w:val="000000"/>
          <w:sz w:val="18"/>
          <w:szCs w:val="24"/>
        </w:rPr>
        <w:t>следующих заболеваниях, травмах, операциях</w:t>
      </w:r>
      <w:r w:rsidRPr="00D23B75">
        <w:rPr>
          <w:rFonts w:ascii="Arial" w:eastAsia="Times New Roman" w:hAnsi="Arial" w:cs="Arial"/>
          <w:color w:val="5B9BD5" w:themeColor="accent1"/>
          <w:sz w:val="18"/>
          <w:szCs w:val="20"/>
        </w:rPr>
        <w:t>:</w:t>
      </w:r>
      <w:r w:rsidRPr="00D23B75">
        <w:rPr>
          <w:rFonts w:ascii="Arial" w:eastAsia="Times New Roman" w:hAnsi="Arial" w:cs="Arial"/>
          <w:color w:val="5B9BD5" w:themeColor="accent1"/>
          <w:sz w:val="18"/>
          <w:szCs w:val="20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D23B75" w:rsidTr="00A773C1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D23B75" w:rsidRDefault="00FD4F85" w:rsidP="0013493B">
            <w:pPr>
              <w:pStyle w:val="a7"/>
              <w:ind w:left="-535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20"/>
              </w:rPr>
            </w:pPr>
          </w:p>
        </w:tc>
      </w:tr>
    </w:tbl>
    <w:p w:rsidR="001E21CD" w:rsidRPr="00D23B75" w:rsidRDefault="001E21CD" w:rsidP="0013493B">
      <w:pPr>
        <w:spacing w:line="240" w:lineRule="auto"/>
        <w:jc w:val="both"/>
        <w:rPr>
          <w:rFonts w:ascii="Arial" w:hAnsi="Arial" w:cs="Arial"/>
          <w:bCs/>
          <w:color w:val="5B9BD5" w:themeColor="accent1"/>
          <w:sz w:val="18"/>
          <w:szCs w:val="20"/>
        </w:rPr>
      </w:pPr>
    </w:p>
    <w:p w:rsidR="00FD4F85" w:rsidRPr="00D23B75" w:rsidRDefault="00456E07" w:rsidP="0013493B">
      <w:pPr>
        <w:pStyle w:val="a7"/>
        <w:spacing w:line="240" w:lineRule="auto"/>
        <w:ind w:left="0"/>
        <w:rPr>
          <w:rFonts w:ascii="Arial" w:hAnsi="Arial" w:cs="Arial"/>
          <w:bCs/>
          <w:color w:val="5B9BD5" w:themeColor="accent1"/>
          <w:sz w:val="18"/>
          <w:szCs w:val="20"/>
        </w:rPr>
      </w:pPr>
      <w:r w:rsidRPr="00D23B75">
        <w:rPr>
          <w:rFonts w:ascii="Arial" w:eastAsia="Times New Roman" w:hAnsi="Arial" w:cs="Arial"/>
          <w:color w:val="000000"/>
          <w:sz w:val="18"/>
          <w:szCs w:val="20"/>
        </w:rPr>
        <w:t xml:space="preserve">В настоящее время </w:t>
      </w:r>
      <w:r w:rsidR="00D708A9">
        <w:rPr>
          <w:rFonts w:ascii="Arial" w:eastAsia="Times New Roman" w:hAnsi="Arial" w:cs="Arial"/>
          <w:color w:val="000000"/>
          <w:sz w:val="18"/>
          <w:szCs w:val="24"/>
        </w:rPr>
        <w:t>я принимаю</w:t>
      </w:r>
      <w:r w:rsidRPr="00D23B75">
        <w:rPr>
          <w:rFonts w:ascii="Arial" w:eastAsia="Times New Roman" w:hAnsi="Arial" w:cs="Arial"/>
          <w:color w:val="000000"/>
          <w:sz w:val="18"/>
          <w:szCs w:val="20"/>
        </w:rPr>
        <w:t xml:space="preserve"> следующие лекарственные средства</w:t>
      </w:r>
      <w:r w:rsidRPr="00D23B75">
        <w:rPr>
          <w:rFonts w:ascii="Arial" w:eastAsia="Times New Roman" w:hAnsi="Arial" w:cs="Arial"/>
          <w:color w:val="5B9BD5" w:themeColor="accent1"/>
          <w:sz w:val="18"/>
          <w:szCs w:val="20"/>
        </w:rPr>
        <w:t>:</w:t>
      </w:r>
      <w:r w:rsidRPr="00D23B75">
        <w:rPr>
          <w:rFonts w:ascii="Arial" w:eastAsia="Times New Roman" w:hAnsi="Arial" w:cs="Arial"/>
          <w:color w:val="5B9BD5" w:themeColor="accent1"/>
          <w:sz w:val="18"/>
          <w:szCs w:val="20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D23B75" w:rsidTr="00A773C1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D23B75" w:rsidRDefault="00FD4F85" w:rsidP="0013493B">
            <w:pPr>
              <w:pStyle w:val="a7"/>
              <w:ind w:left="-535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20"/>
              </w:rPr>
            </w:pPr>
          </w:p>
        </w:tc>
      </w:tr>
    </w:tbl>
    <w:p w:rsidR="00FD4F85" w:rsidRPr="00D23B75" w:rsidRDefault="00FD4F85" w:rsidP="0013493B">
      <w:pPr>
        <w:spacing w:line="240" w:lineRule="auto"/>
        <w:jc w:val="both"/>
        <w:rPr>
          <w:rFonts w:ascii="Arial" w:hAnsi="Arial" w:cs="Arial"/>
          <w:b/>
          <w:bCs/>
          <w:color w:val="5B9BD5" w:themeColor="accent1"/>
          <w:sz w:val="18"/>
          <w:szCs w:val="20"/>
        </w:rPr>
      </w:pPr>
    </w:p>
    <w:p w:rsidR="00A775E1" w:rsidRPr="00D23B75" w:rsidRDefault="00C73EB0" w:rsidP="0013493B">
      <w:pPr>
        <w:spacing w:line="240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sz w:val="18"/>
          <w:szCs w:val="20"/>
        </w:rPr>
        <w:t xml:space="preserve">Я даю добровольное согласие на проведение </w:t>
      </w:r>
      <w:r w:rsidR="00D708A9">
        <w:rPr>
          <w:rFonts w:ascii="Arial" w:eastAsia="Times New Roman" w:hAnsi="Arial" w:cs="Arial"/>
          <w:color w:val="000000"/>
          <w:sz w:val="18"/>
          <w:szCs w:val="24"/>
        </w:rPr>
        <w:t>мне</w:t>
      </w:r>
      <w:r w:rsidRPr="00D23B75">
        <w:rPr>
          <w:rFonts w:ascii="Arial" w:hAnsi="Arial" w:cs="Arial"/>
          <w:bCs/>
          <w:sz w:val="18"/>
          <w:szCs w:val="20"/>
        </w:rPr>
        <w:t xml:space="preserve"> медицинского вмешательства </w:t>
      </w:r>
      <w:r w:rsidR="00D708A9" w:rsidRPr="00070A85">
        <w:rPr>
          <w:rFonts w:ascii="Arial" w:hAnsi="Arial" w:cs="Arial"/>
          <w:b/>
          <w:bCs/>
          <w:sz w:val="18"/>
          <w:szCs w:val="18"/>
        </w:rPr>
        <w:t>УСЛУГА</w:t>
      </w:r>
      <w:r w:rsidRPr="00D23B75">
        <w:rPr>
          <w:rFonts w:ascii="Arial" w:hAnsi="Arial" w:cs="Arial"/>
          <w:bCs/>
          <w:sz w:val="18"/>
          <w:szCs w:val="20"/>
        </w:rPr>
        <w:t xml:space="preserve">. </w:t>
      </w:r>
    </w:p>
    <w:p w:rsidR="00C73EB0" w:rsidRPr="00D23B75" w:rsidRDefault="00A775E1" w:rsidP="0013493B">
      <w:pPr>
        <w:spacing w:line="240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sz w:val="18"/>
          <w:szCs w:val="20"/>
        </w:rPr>
        <w:t>Необходимое количество процедур _______</w:t>
      </w:r>
      <w:r w:rsidR="00F9301B">
        <w:rPr>
          <w:rFonts w:ascii="Arial" w:hAnsi="Arial" w:cs="Arial"/>
          <w:bCs/>
          <w:sz w:val="18"/>
          <w:szCs w:val="20"/>
        </w:rPr>
        <w:t>_______</w:t>
      </w:r>
      <w:r w:rsidRPr="00D23B75">
        <w:rPr>
          <w:rFonts w:ascii="Arial" w:hAnsi="Arial" w:cs="Arial"/>
          <w:bCs/>
          <w:sz w:val="18"/>
          <w:szCs w:val="20"/>
        </w:rPr>
        <w:t xml:space="preserve"> медицинским работником 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30C3D" w:rsidRPr="00D23B75" w:rsidTr="00A773C1">
        <w:tc>
          <w:tcPr>
            <w:tcW w:w="10490" w:type="dxa"/>
            <w:tcBorders>
              <w:bottom w:val="single" w:sz="4" w:space="0" w:color="auto"/>
            </w:tcBorders>
          </w:tcPr>
          <w:p w:rsidR="00230C3D" w:rsidRPr="00D23B75" w:rsidRDefault="00230C3D" w:rsidP="0013493B">
            <w:pPr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230C3D" w:rsidRPr="00D23B75" w:rsidTr="00A773C1">
        <w:tc>
          <w:tcPr>
            <w:tcW w:w="10490" w:type="dxa"/>
            <w:tcBorders>
              <w:top w:val="single" w:sz="4" w:space="0" w:color="auto"/>
            </w:tcBorders>
          </w:tcPr>
          <w:p w:rsidR="00230C3D" w:rsidRPr="00D23B75" w:rsidRDefault="00230C3D" w:rsidP="0013493B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D23B75">
              <w:rPr>
                <w:rFonts w:ascii="Arial" w:hAnsi="Arial" w:cs="Arial"/>
                <w:bCs/>
                <w:sz w:val="18"/>
                <w:szCs w:val="20"/>
              </w:rPr>
              <w:t>(Ф.И.О. медицинского работника полностью)</w:t>
            </w:r>
          </w:p>
        </w:tc>
      </w:tr>
    </w:tbl>
    <w:p w:rsidR="00A775E1" w:rsidRPr="00D23B75" w:rsidRDefault="00A775E1" w:rsidP="0013493B">
      <w:pPr>
        <w:spacing w:line="240" w:lineRule="auto"/>
        <w:jc w:val="both"/>
        <w:rPr>
          <w:rFonts w:ascii="Arial" w:hAnsi="Arial" w:cs="Arial"/>
          <w:bCs/>
          <w:sz w:val="18"/>
          <w:szCs w:val="20"/>
        </w:rPr>
      </w:pPr>
    </w:p>
    <w:p w:rsidR="00A775E1" w:rsidRPr="00D23B75" w:rsidRDefault="00A775E1" w:rsidP="0013493B">
      <w:pPr>
        <w:spacing w:line="240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sz w:val="18"/>
          <w:szCs w:val="20"/>
        </w:rPr>
        <w:t xml:space="preserve">Я </w:t>
      </w:r>
      <w:proofErr w:type="spellStart"/>
      <w:r w:rsidRPr="00D23B75">
        <w:rPr>
          <w:rFonts w:ascii="Arial" w:hAnsi="Arial" w:cs="Arial"/>
          <w:bCs/>
          <w:sz w:val="18"/>
          <w:szCs w:val="20"/>
        </w:rPr>
        <w:t>соглас</w:t>
      </w:r>
      <w:proofErr w:type="spellEnd"/>
      <w:r w:rsidR="00072205" w:rsidRPr="00D23B75">
        <w:rPr>
          <w:rFonts w:ascii="Arial" w:hAnsi="Arial" w:cs="Arial"/>
          <w:bCs/>
          <w:sz w:val="18"/>
          <w:szCs w:val="20"/>
        </w:rPr>
        <w:t>&lt;</w:t>
      </w:r>
      <w:r w:rsidR="00792708" w:rsidRPr="00D23B75">
        <w:rPr>
          <w:rFonts w:ascii="Arial" w:hAnsi="Arial" w:cs="Arial"/>
          <w:bCs/>
          <w:sz w:val="18"/>
          <w:szCs w:val="20"/>
        </w:rPr>
        <w:t>Т_ПОЛ_04</w:t>
      </w:r>
      <w:r w:rsidR="00072205" w:rsidRPr="00D23B75">
        <w:rPr>
          <w:rFonts w:ascii="Arial" w:hAnsi="Arial" w:cs="Arial"/>
          <w:bCs/>
          <w:sz w:val="18"/>
          <w:szCs w:val="20"/>
        </w:rPr>
        <w:t>&gt;</w:t>
      </w:r>
      <w:r w:rsidRPr="00D23B75">
        <w:rPr>
          <w:rFonts w:ascii="Arial" w:hAnsi="Arial" w:cs="Arial"/>
          <w:bCs/>
          <w:sz w:val="18"/>
          <w:szCs w:val="20"/>
        </w:rPr>
        <w:t xml:space="preserve"> на однократное подписание данного согласия на весь курс лечения, состоящий из __</w:t>
      </w:r>
      <w:r w:rsidR="00A773C1">
        <w:rPr>
          <w:rFonts w:ascii="Arial" w:hAnsi="Arial" w:cs="Arial"/>
          <w:bCs/>
          <w:sz w:val="18"/>
          <w:szCs w:val="20"/>
        </w:rPr>
        <w:t>___</w:t>
      </w:r>
      <w:r w:rsidRPr="00D23B75">
        <w:rPr>
          <w:rFonts w:ascii="Arial" w:hAnsi="Arial" w:cs="Arial"/>
          <w:bCs/>
          <w:sz w:val="18"/>
          <w:szCs w:val="20"/>
        </w:rPr>
        <w:t>___ процедур.</w:t>
      </w:r>
    </w:p>
    <w:p w:rsidR="00632F9D" w:rsidRPr="00D23B75" w:rsidRDefault="00A13740" w:rsidP="0013493B">
      <w:pPr>
        <w:spacing w:line="240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sz w:val="18"/>
          <w:szCs w:val="20"/>
        </w:rPr>
        <w:t xml:space="preserve">Содержание настоящего документа мною прочитано, разъяснено мне медицинским работником. </w:t>
      </w:r>
    </w:p>
    <w:p w:rsidR="00D00E14" w:rsidRDefault="00D00E14" w:rsidP="00D00E14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</w:rPr>
      </w:pP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4507"/>
        <w:gridCol w:w="2693"/>
      </w:tblGrid>
      <w:tr w:rsidR="00D00E14" w:rsidTr="00D00E14">
        <w:tc>
          <w:tcPr>
            <w:tcW w:w="3398" w:type="dxa"/>
            <w:vAlign w:val="bottom"/>
            <w:hideMark/>
          </w:tcPr>
          <w:p w:rsidR="00D00E14" w:rsidRPr="00E213EA" w:rsidRDefault="00E213EA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0E14" w:rsidRDefault="00E213EA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ПАЦИЕНТ_ФИО_ПОЛНОЕ</w:t>
            </w:r>
            <w:r w:rsidRPr="008263D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D00E14"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0E14" w:rsidRDefault="00D00E14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40"/>
                <w:szCs w:val="20"/>
              </w:rPr>
              <w:t>˅</w:t>
            </w: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D00E14" w:rsidTr="00D00E14">
        <w:tc>
          <w:tcPr>
            <w:tcW w:w="3398" w:type="dxa"/>
            <w:vAlign w:val="bottom"/>
          </w:tcPr>
          <w:p w:rsidR="00D00E14" w:rsidRDefault="00D00E14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0E14" w:rsidRDefault="00D00E14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0E14" w:rsidRDefault="00D00E14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  <w:tr w:rsidR="00D00E14" w:rsidTr="00D00E14">
        <w:tc>
          <w:tcPr>
            <w:tcW w:w="3398" w:type="dxa"/>
            <w:vAlign w:val="bottom"/>
          </w:tcPr>
          <w:p w:rsidR="00D00E14" w:rsidRDefault="00D00E14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</w:tcPr>
          <w:p w:rsidR="00D00E14" w:rsidRDefault="00D00E14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693" w:type="dxa"/>
          </w:tcPr>
          <w:p w:rsidR="00D00E14" w:rsidRDefault="00D00E14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D00E14" w:rsidTr="00D00E14">
        <w:tc>
          <w:tcPr>
            <w:tcW w:w="3398" w:type="dxa"/>
            <w:vAlign w:val="bottom"/>
            <w:hideMark/>
          </w:tcPr>
          <w:p w:rsidR="00D00E14" w:rsidRDefault="00D00E14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Медицинский работник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0E14" w:rsidRDefault="00D00E14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0E14" w:rsidRDefault="00D00E14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D00E14" w:rsidTr="00D00E14">
        <w:tc>
          <w:tcPr>
            <w:tcW w:w="3398" w:type="dxa"/>
          </w:tcPr>
          <w:p w:rsidR="00D00E14" w:rsidRDefault="00D00E14">
            <w:pPr>
              <w:spacing w:line="264" w:lineRule="auto"/>
              <w:ind w:hanging="142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0E14" w:rsidRDefault="00D00E14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0E14" w:rsidRDefault="00D00E14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</w:tbl>
    <w:p w:rsidR="00D00E14" w:rsidRDefault="00D00E14" w:rsidP="00D00E14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p w:rsidR="00D00E14" w:rsidRDefault="00D00E14" w:rsidP="00D00E14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val="en-US"/>
        </w:rPr>
      </w:pPr>
      <w:r>
        <w:rPr>
          <w:rFonts w:ascii="Arial" w:hAnsi="Arial" w:cs="Arial"/>
          <w:bCs/>
          <w:sz w:val="18"/>
          <w:szCs w:val="20"/>
        </w:rPr>
        <w:t xml:space="preserve">Дата: </w:t>
      </w:r>
      <w:r>
        <w:rPr>
          <w:rFonts w:ascii="Arial" w:hAnsi="Arial" w:cs="Arial"/>
          <w:bCs/>
          <w:sz w:val="18"/>
          <w:szCs w:val="20"/>
          <w:lang w:val="en-US"/>
        </w:rPr>
        <w:t>&lt;</w:t>
      </w:r>
      <w:r>
        <w:rPr>
          <w:rFonts w:ascii="Arial" w:hAnsi="Arial" w:cs="Arial"/>
          <w:b/>
          <w:bCs/>
          <w:sz w:val="18"/>
          <w:szCs w:val="20"/>
        </w:rPr>
        <w:t>ДОКУМЕНТ_ДАТА_ММММ</w:t>
      </w:r>
      <w:r>
        <w:rPr>
          <w:rFonts w:ascii="Arial" w:hAnsi="Arial" w:cs="Arial"/>
          <w:bCs/>
          <w:sz w:val="18"/>
          <w:szCs w:val="20"/>
          <w:lang w:val="en-US"/>
        </w:rPr>
        <w:t>&gt;</w:t>
      </w:r>
    </w:p>
    <w:p w:rsidR="00D00E14" w:rsidRDefault="00D00E14" w:rsidP="00D00E14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val="en-US"/>
        </w:rPr>
      </w:pPr>
    </w:p>
    <w:tbl>
      <w:tblPr>
        <w:tblStyle w:val="a6"/>
        <w:tblW w:w="10519" w:type="dxa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1701"/>
        <w:gridCol w:w="4395"/>
      </w:tblGrid>
      <w:tr w:rsidR="00D00E14" w:rsidTr="00D00E14">
        <w:tc>
          <w:tcPr>
            <w:tcW w:w="1051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D00E14" w:rsidRDefault="00D00E14">
            <w:pPr>
              <w:spacing w:before="120"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ЗАПОЛНЯЕТСЯ ПАЦИЕНТОМ (ЗАКОННЫМ ПРЕДСТАВИТЕЛЕМ) (при необходимости)</w:t>
            </w:r>
          </w:p>
        </w:tc>
      </w:tr>
      <w:tr w:rsidR="00D00E14" w:rsidTr="00D00E14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В соответствии со статьями 13, 22 Федерального закона от 21 ноября 2011 г. N 323-ФЗ «Об основах охраны здоровья граждан в Российской Федерации» я запрещаю разглашение сведений, составляющих врачебную тайну (сведения о факте обращения за оказанием медицинской помощи, состоянии здоровья и диагнозе, иные сведения, полученные при медицинском обследовании и лечении), в том числе, после моей смерти, следующим лицам:</w:t>
            </w:r>
          </w:p>
        </w:tc>
      </w:tr>
      <w:tr w:rsidR="00D00E14" w:rsidTr="00D00E14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D00E14" w:rsidTr="00D00E14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D00E14" w:rsidTr="00D00E14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D00E14" w:rsidTr="00D00E14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D00E14" w:rsidTr="00D00E14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D00E14" w:rsidTr="00D00E14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:rsidR="00D00E14" w:rsidRDefault="00E213EA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0E14" w:rsidRDefault="00D00E14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D00E14" w:rsidTr="00D00E14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0E14" w:rsidRDefault="00D00E14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D00E14" w:rsidRDefault="00D00E14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D00E14" w:rsidTr="00D00E14">
        <w:tc>
          <w:tcPr>
            <w:tcW w:w="4423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D00E14" w:rsidRDefault="00D00E14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13493B" w:rsidRPr="00D23B75" w:rsidRDefault="0013493B" w:rsidP="0013493B">
      <w:p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</w:p>
    <w:sectPr w:rsidR="0013493B" w:rsidRPr="00D23B75" w:rsidSect="00F9301B">
      <w:pgSz w:w="11906" w:h="16838"/>
      <w:pgMar w:top="567" w:right="707" w:bottom="568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0A42"/>
    <w:multiLevelType w:val="hybridMultilevel"/>
    <w:tmpl w:val="668432B8"/>
    <w:lvl w:ilvl="0" w:tplc="BDCA63B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8781C"/>
    <w:multiLevelType w:val="hybridMultilevel"/>
    <w:tmpl w:val="3042D700"/>
    <w:lvl w:ilvl="0" w:tplc="3D4A8F78">
      <w:start w:val="1"/>
      <w:numFmt w:val="bullet"/>
      <w:lvlText w:val="-"/>
      <w:lvlJc w:val="left"/>
      <w:pPr>
        <w:tabs>
          <w:tab w:val="num" w:pos="113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53FF9"/>
    <w:multiLevelType w:val="hybridMultilevel"/>
    <w:tmpl w:val="69263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E070A"/>
    <w:multiLevelType w:val="hybridMultilevel"/>
    <w:tmpl w:val="9EF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C7D37"/>
    <w:multiLevelType w:val="hybridMultilevel"/>
    <w:tmpl w:val="E09A331C"/>
    <w:lvl w:ilvl="0" w:tplc="941A3242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8438B"/>
    <w:multiLevelType w:val="hybridMultilevel"/>
    <w:tmpl w:val="D9B48802"/>
    <w:lvl w:ilvl="0" w:tplc="0EB0B2C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D2B8A"/>
    <w:multiLevelType w:val="hybridMultilevel"/>
    <w:tmpl w:val="1DFEF998"/>
    <w:lvl w:ilvl="0" w:tplc="033C934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C2E81"/>
    <w:multiLevelType w:val="hybridMultilevel"/>
    <w:tmpl w:val="9EE0A6A6"/>
    <w:lvl w:ilvl="0" w:tplc="8FF05D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143C3"/>
    <w:multiLevelType w:val="hybridMultilevel"/>
    <w:tmpl w:val="9066327C"/>
    <w:lvl w:ilvl="0" w:tplc="C966EAA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60A8D"/>
    <w:multiLevelType w:val="hybridMultilevel"/>
    <w:tmpl w:val="D9ECEBAA"/>
    <w:lvl w:ilvl="0" w:tplc="6BAAC51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97A70"/>
    <w:multiLevelType w:val="hybridMultilevel"/>
    <w:tmpl w:val="DF9873BC"/>
    <w:lvl w:ilvl="0" w:tplc="3158891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313C8"/>
    <w:multiLevelType w:val="hybridMultilevel"/>
    <w:tmpl w:val="4008C46A"/>
    <w:lvl w:ilvl="0" w:tplc="1E7A994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C44DF"/>
    <w:multiLevelType w:val="hybridMultilevel"/>
    <w:tmpl w:val="C368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FB"/>
    <w:rsid w:val="000000A8"/>
    <w:rsid w:val="00002A24"/>
    <w:rsid w:val="000054CB"/>
    <w:rsid w:val="0001655C"/>
    <w:rsid w:val="00026C5E"/>
    <w:rsid w:val="000315AA"/>
    <w:rsid w:val="00047B1A"/>
    <w:rsid w:val="0005464E"/>
    <w:rsid w:val="00072205"/>
    <w:rsid w:val="00077C51"/>
    <w:rsid w:val="000841CB"/>
    <w:rsid w:val="000A0A21"/>
    <w:rsid w:val="000A35AF"/>
    <w:rsid w:val="000A4561"/>
    <w:rsid w:val="000B059A"/>
    <w:rsid w:val="000D1D96"/>
    <w:rsid w:val="000D646C"/>
    <w:rsid w:val="000E72D7"/>
    <w:rsid w:val="000F556D"/>
    <w:rsid w:val="00114D72"/>
    <w:rsid w:val="00121D5C"/>
    <w:rsid w:val="00123B4A"/>
    <w:rsid w:val="00131A49"/>
    <w:rsid w:val="0013493B"/>
    <w:rsid w:val="001431A1"/>
    <w:rsid w:val="001441DE"/>
    <w:rsid w:val="00152221"/>
    <w:rsid w:val="001523DC"/>
    <w:rsid w:val="001629AA"/>
    <w:rsid w:val="00164BE1"/>
    <w:rsid w:val="00183301"/>
    <w:rsid w:val="00190E5B"/>
    <w:rsid w:val="001A4BE9"/>
    <w:rsid w:val="001A7BD2"/>
    <w:rsid w:val="001B1E99"/>
    <w:rsid w:val="001D475B"/>
    <w:rsid w:val="001E06D2"/>
    <w:rsid w:val="001E21CD"/>
    <w:rsid w:val="001E6406"/>
    <w:rsid w:val="001F5FB6"/>
    <w:rsid w:val="00224567"/>
    <w:rsid w:val="0022514F"/>
    <w:rsid w:val="002253C0"/>
    <w:rsid w:val="00230C3D"/>
    <w:rsid w:val="00231C8A"/>
    <w:rsid w:val="00236FAC"/>
    <w:rsid w:val="0024073F"/>
    <w:rsid w:val="00243BBD"/>
    <w:rsid w:val="002728E6"/>
    <w:rsid w:val="002750CE"/>
    <w:rsid w:val="002855BF"/>
    <w:rsid w:val="002923FB"/>
    <w:rsid w:val="002B1D8B"/>
    <w:rsid w:val="002B3505"/>
    <w:rsid w:val="002B44C5"/>
    <w:rsid w:val="002C35DD"/>
    <w:rsid w:val="002C44D5"/>
    <w:rsid w:val="002C4741"/>
    <w:rsid w:val="002E01A6"/>
    <w:rsid w:val="002E54FB"/>
    <w:rsid w:val="002F5991"/>
    <w:rsid w:val="002F7A36"/>
    <w:rsid w:val="003217E8"/>
    <w:rsid w:val="00326297"/>
    <w:rsid w:val="0033516D"/>
    <w:rsid w:val="003B47E6"/>
    <w:rsid w:val="003D52DA"/>
    <w:rsid w:val="003E114A"/>
    <w:rsid w:val="003E2648"/>
    <w:rsid w:val="004046F7"/>
    <w:rsid w:val="004274D0"/>
    <w:rsid w:val="00446BD0"/>
    <w:rsid w:val="00453ED3"/>
    <w:rsid w:val="00456E07"/>
    <w:rsid w:val="00460844"/>
    <w:rsid w:val="00477CD2"/>
    <w:rsid w:val="00487EEE"/>
    <w:rsid w:val="004912BE"/>
    <w:rsid w:val="004962CA"/>
    <w:rsid w:val="004A0953"/>
    <w:rsid w:val="004A77EB"/>
    <w:rsid w:val="004B54BF"/>
    <w:rsid w:val="004C4611"/>
    <w:rsid w:val="004D1297"/>
    <w:rsid w:val="004D2758"/>
    <w:rsid w:val="004D6630"/>
    <w:rsid w:val="004E0D84"/>
    <w:rsid w:val="0051692E"/>
    <w:rsid w:val="00556857"/>
    <w:rsid w:val="005660A5"/>
    <w:rsid w:val="00572CAC"/>
    <w:rsid w:val="00576AC5"/>
    <w:rsid w:val="005A06FC"/>
    <w:rsid w:val="005B6DFD"/>
    <w:rsid w:val="005B7AE5"/>
    <w:rsid w:val="005C0136"/>
    <w:rsid w:val="005E45F3"/>
    <w:rsid w:val="005F3561"/>
    <w:rsid w:val="005F6759"/>
    <w:rsid w:val="00600373"/>
    <w:rsid w:val="0060307D"/>
    <w:rsid w:val="0060668B"/>
    <w:rsid w:val="00621A33"/>
    <w:rsid w:val="00632F9D"/>
    <w:rsid w:val="00642C5F"/>
    <w:rsid w:val="00643BF9"/>
    <w:rsid w:val="00644BC9"/>
    <w:rsid w:val="006504BE"/>
    <w:rsid w:val="0066227D"/>
    <w:rsid w:val="00667DA7"/>
    <w:rsid w:val="00685695"/>
    <w:rsid w:val="00686DDF"/>
    <w:rsid w:val="006B3EF3"/>
    <w:rsid w:val="006C1EF5"/>
    <w:rsid w:val="006D0260"/>
    <w:rsid w:val="0070386F"/>
    <w:rsid w:val="00703A70"/>
    <w:rsid w:val="00717C6A"/>
    <w:rsid w:val="00721D04"/>
    <w:rsid w:val="00725C7A"/>
    <w:rsid w:val="007314E3"/>
    <w:rsid w:val="00732396"/>
    <w:rsid w:val="00732D91"/>
    <w:rsid w:val="007402C7"/>
    <w:rsid w:val="0075256B"/>
    <w:rsid w:val="00780530"/>
    <w:rsid w:val="00785880"/>
    <w:rsid w:val="00792708"/>
    <w:rsid w:val="007A1E8F"/>
    <w:rsid w:val="007B5D9D"/>
    <w:rsid w:val="007C0A64"/>
    <w:rsid w:val="007C0C3F"/>
    <w:rsid w:val="007D4386"/>
    <w:rsid w:val="00820261"/>
    <w:rsid w:val="00826004"/>
    <w:rsid w:val="008423F6"/>
    <w:rsid w:val="00853FF6"/>
    <w:rsid w:val="00855442"/>
    <w:rsid w:val="00874057"/>
    <w:rsid w:val="00887275"/>
    <w:rsid w:val="008A2AB8"/>
    <w:rsid w:val="008A7DA7"/>
    <w:rsid w:val="008C5E4E"/>
    <w:rsid w:val="008D5C16"/>
    <w:rsid w:val="008F1273"/>
    <w:rsid w:val="009117E8"/>
    <w:rsid w:val="00914613"/>
    <w:rsid w:val="009224CA"/>
    <w:rsid w:val="00926163"/>
    <w:rsid w:val="00936D35"/>
    <w:rsid w:val="00937CBE"/>
    <w:rsid w:val="00941616"/>
    <w:rsid w:val="0094629B"/>
    <w:rsid w:val="00956114"/>
    <w:rsid w:val="009567DC"/>
    <w:rsid w:val="00963917"/>
    <w:rsid w:val="00977512"/>
    <w:rsid w:val="009828A9"/>
    <w:rsid w:val="00982E39"/>
    <w:rsid w:val="0099340E"/>
    <w:rsid w:val="009A6A3F"/>
    <w:rsid w:val="009A74EA"/>
    <w:rsid w:val="009A7725"/>
    <w:rsid w:val="009B00AE"/>
    <w:rsid w:val="009B22EE"/>
    <w:rsid w:val="009D7287"/>
    <w:rsid w:val="009E04DF"/>
    <w:rsid w:val="009F63E5"/>
    <w:rsid w:val="00A021EE"/>
    <w:rsid w:val="00A13740"/>
    <w:rsid w:val="00A13B78"/>
    <w:rsid w:val="00A34D6C"/>
    <w:rsid w:val="00A47B8A"/>
    <w:rsid w:val="00A539CA"/>
    <w:rsid w:val="00A773C1"/>
    <w:rsid w:val="00A775E1"/>
    <w:rsid w:val="00A95700"/>
    <w:rsid w:val="00AA6391"/>
    <w:rsid w:val="00AB3F16"/>
    <w:rsid w:val="00AD2EC8"/>
    <w:rsid w:val="00AD3723"/>
    <w:rsid w:val="00AE17F4"/>
    <w:rsid w:val="00B042BD"/>
    <w:rsid w:val="00B06F25"/>
    <w:rsid w:val="00B15C3A"/>
    <w:rsid w:val="00B26C06"/>
    <w:rsid w:val="00B33B60"/>
    <w:rsid w:val="00B37685"/>
    <w:rsid w:val="00B436FF"/>
    <w:rsid w:val="00B65348"/>
    <w:rsid w:val="00B75219"/>
    <w:rsid w:val="00B75402"/>
    <w:rsid w:val="00B802FB"/>
    <w:rsid w:val="00B807D9"/>
    <w:rsid w:val="00B8319C"/>
    <w:rsid w:val="00B86B7B"/>
    <w:rsid w:val="00BB59E6"/>
    <w:rsid w:val="00BC62B6"/>
    <w:rsid w:val="00BC6A3B"/>
    <w:rsid w:val="00BD3C8B"/>
    <w:rsid w:val="00C24EB2"/>
    <w:rsid w:val="00C32C6A"/>
    <w:rsid w:val="00C345EE"/>
    <w:rsid w:val="00C42A45"/>
    <w:rsid w:val="00C574C5"/>
    <w:rsid w:val="00C66F32"/>
    <w:rsid w:val="00C67A53"/>
    <w:rsid w:val="00C7098F"/>
    <w:rsid w:val="00C73EB0"/>
    <w:rsid w:val="00C76B17"/>
    <w:rsid w:val="00C81F02"/>
    <w:rsid w:val="00C84F0C"/>
    <w:rsid w:val="00C8527A"/>
    <w:rsid w:val="00CC6183"/>
    <w:rsid w:val="00CD3635"/>
    <w:rsid w:val="00CE0B1D"/>
    <w:rsid w:val="00CE1AE2"/>
    <w:rsid w:val="00D00288"/>
    <w:rsid w:val="00D00E14"/>
    <w:rsid w:val="00D02A70"/>
    <w:rsid w:val="00D11541"/>
    <w:rsid w:val="00D23B75"/>
    <w:rsid w:val="00D26133"/>
    <w:rsid w:val="00D50630"/>
    <w:rsid w:val="00D5497F"/>
    <w:rsid w:val="00D55CAF"/>
    <w:rsid w:val="00D708A9"/>
    <w:rsid w:val="00D833D3"/>
    <w:rsid w:val="00D85153"/>
    <w:rsid w:val="00D91016"/>
    <w:rsid w:val="00D954F6"/>
    <w:rsid w:val="00DA7D04"/>
    <w:rsid w:val="00DC37DA"/>
    <w:rsid w:val="00DE2A08"/>
    <w:rsid w:val="00DF20CC"/>
    <w:rsid w:val="00DF54A3"/>
    <w:rsid w:val="00DF6330"/>
    <w:rsid w:val="00E213EA"/>
    <w:rsid w:val="00E21A6B"/>
    <w:rsid w:val="00E350D8"/>
    <w:rsid w:val="00E51579"/>
    <w:rsid w:val="00E53CA2"/>
    <w:rsid w:val="00E64079"/>
    <w:rsid w:val="00E76E04"/>
    <w:rsid w:val="00E878A5"/>
    <w:rsid w:val="00E92E50"/>
    <w:rsid w:val="00EA0489"/>
    <w:rsid w:val="00EA4206"/>
    <w:rsid w:val="00EA7341"/>
    <w:rsid w:val="00EC19D6"/>
    <w:rsid w:val="00EC5359"/>
    <w:rsid w:val="00EE6BE2"/>
    <w:rsid w:val="00EF33F0"/>
    <w:rsid w:val="00F14E71"/>
    <w:rsid w:val="00F16C3D"/>
    <w:rsid w:val="00F234AD"/>
    <w:rsid w:val="00F26E9E"/>
    <w:rsid w:val="00F41265"/>
    <w:rsid w:val="00F54307"/>
    <w:rsid w:val="00F759FC"/>
    <w:rsid w:val="00F82EF8"/>
    <w:rsid w:val="00F87B49"/>
    <w:rsid w:val="00F91F7C"/>
    <w:rsid w:val="00F9301B"/>
    <w:rsid w:val="00F93E7C"/>
    <w:rsid w:val="00FA3C00"/>
    <w:rsid w:val="00FA5992"/>
    <w:rsid w:val="00FD4F85"/>
    <w:rsid w:val="00FD55D3"/>
    <w:rsid w:val="00FD5C05"/>
    <w:rsid w:val="00FE3B00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6D98"/>
  <w15:chartTrackingRefBased/>
  <w15:docId w15:val="{53C7288C-228E-4569-B6A9-65ED6BFA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CC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customStyle="1" w:styleId="Standard">
    <w:name w:val="Standard"/>
    <w:rsid w:val="000A35AF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0A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3F1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A7D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A7D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A7D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7D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7D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A7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7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5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Карельское ПМЭС</Company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2026-03-06T13:51:00Z</cp:lastPrinted>
  <dcterms:created xsi:type="dcterms:W3CDTF">2026-05-20T12:59:00Z</dcterms:created>
  <dcterms:modified xsi:type="dcterms:W3CDTF">2026-07-07T12:48:00Z</dcterms:modified>
</cp:coreProperties>
</file>